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822" w:rsidRDefault="00055822">
      <w:pPr>
        <w:rPr>
          <w:noProof/>
          <w:lang w:eastAsia="ru-RU"/>
        </w:rPr>
      </w:pPr>
      <w:r>
        <w:rPr>
          <w:noProof/>
          <w:lang w:eastAsia="ru-RU"/>
        </w:rPr>
        <w:t>По МБУ СК «Темп»  контракт  ЭС/П-274/17 «ЛУКОЙЛ-ЭНЕРГОСЕРВИС» на сумму 139 857,50р.  при подписании выдает ошибку.</w:t>
      </w:r>
    </w:p>
    <w:p w:rsidR="005B17A6" w:rsidRDefault="00055822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277E40F" wp14:editId="6185964F">
            <wp:extent cx="9390490" cy="4890053"/>
            <wp:effectExtent l="0" t="0" r="127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95735" cy="4892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822" w:rsidRDefault="00055822">
      <w:pPr>
        <w:rPr>
          <w:noProof/>
          <w:lang w:eastAsia="ru-RU"/>
        </w:rPr>
      </w:pPr>
      <w:bookmarkStart w:id="0" w:name="_GoBack"/>
      <w:bookmarkEnd w:id="0"/>
    </w:p>
    <w:sectPr w:rsidR="00055822" w:rsidSect="000558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22"/>
    <w:rsid w:val="00055822"/>
    <w:rsid w:val="005B17A6"/>
    <w:rsid w:val="009B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C3"/>
  </w:style>
  <w:style w:type="paragraph" w:styleId="1">
    <w:name w:val="heading 1"/>
    <w:basedOn w:val="a"/>
    <w:next w:val="a"/>
    <w:link w:val="10"/>
    <w:qFormat/>
    <w:rsid w:val="009B44C3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4C3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9B4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8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C3"/>
  </w:style>
  <w:style w:type="paragraph" w:styleId="1">
    <w:name w:val="heading 1"/>
    <w:basedOn w:val="a"/>
    <w:next w:val="a"/>
    <w:link w:val="10"/>
    <w:qFormat/>
    <w:rsid w:val="009B44C3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4C3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9B4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Анна Сергеевна</dc:creator>
  <cp:lastModifiedBy>Попова Анна Сергеевна</cp:lastModifiedBy>
  <cp:revision>1</cp:revision>
  <dcterms:created xsi:type="dcterms:W3CDTF">2018-05-14T07:15:00Z</dcterms:created>
  <dcterms:modified xsi:type="dcterms:W3CDTF">2018-05-14T07:20:00Z</dcterms:modified>
</cp:coreProperties>
</file>