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1D" w:rsidRDefault="007F3A1D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660EB689" wp14:editId="1DA1AB77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3A1D" w:rsidRPr="007F3A1D" w:rsidRDefault="007F3A1D" w:rsidP="007F3A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F3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oosexchange</w:t>
      </w:r>
      <w:proofErr w:type="spellEnd"/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F3A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(21.02.2022, 17:07:24)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Код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t>: UE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t>: ошибка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Наименование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t>: UE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F3A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</w:t>
      </w:r>
      <w:r w:rsidRPr="007F3A1D">
        <w:rPr>
          <w:rFonts w:ascii="Times New Roman" w:eastAsia="Times New Roman" w:hAnsi="Times New Roman" w:cs="Times New Roman"/>
          <w:sz w:val="24"/>
          <w:szCs w:val="24"/>
          <w:lang w:eastAsia="ru-RU"/>
        </w:rPr>
        <w:t>: APK_0000_0688. Цена контракта не должна превышать объем финансового обеспечения закупки, указанный в выбранной позиции № 202203293000338001000007</w:t>
      </w:r>
    </w:p>
    <w:p w:rsidR="007F3A1D" w:rsidRDefault="007F3A1D">
      <w:pPr>
        <w:rPr>
          <w:noProof/>
          <w:lang w:eastAsia="ru-RU"/>
        </w:rPr>
      </w:pPr>
      <w:bookmarkStart w:id="0" w:name="_GoBack"/>
      <w:bookmarkEnd w:id="0"/>
    </w:p>
    <w:p w:rsidR="00EF1D01" w:rsidRDefault="007F3A1D">
      <w:r>
        <w:rPr>
          <w:noProof/>
          <w:lang w:eastAsia="ru-RU"/>
        </w:rPr>
        <w:drawing>
          <wp:inline distT="0" distB="0" distL="0" distR="0" wp14:anchorId="0C558EED" wp14:editId="379722A1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1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A1D"/>
    <w:rsid w:val="007F3A1D"/>
    <w:rsid w:val="00AB3686"/>
    <w:rsid w:val="00EF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11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Кадуцкова Алина Сергеевна</dc:creator>
  <cp:lastModifiedBy>Кадуцкова Алина Сергеевна</cp:lastModifiedBy>
  <cp:revision>2</cp:revision>
  <dcterms:created xsi:type="dcterms:W3CDTF">2022-02-22T05:45:00Z</dcterms:created>
  <dcterms:modified xsi:type="dcterms:W3CDTF">2022-02-22T05:46:00Z</dcterms:modified>
</cp:coreProperties>
</file>