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D5" w:rsidRDefault="0090113A">
      <w:r>
        <w:t xml:space="preserve">Ошибка при выгрузке плана графика в ЕИС </w:t>
      </w:r>
    </w:p>
    <w:p w:rsidR="00EE40D5" w:rsidRDefault="00EE40D5">
      <w:pPr>
        <w:rPr>
          <w:rFonts w:ascii="Roboto Slab" w:hAnsi="Roboto Slab"/>
          <w:color w:val="5B5B5B"/>
          <w:sz w:val="21"/>
          <w:szCs w:val="21"/>
        </w:rPr>
      </w:pPr>
      <w:r>
        <w:rPr>
          <w:rFonts w:ascii="Roboto Slab" w:hAnsi="Roboto Slab"/>
          <w:color w:val="5B5B5B"/>
          <w:sz w:val="21"/>
          <w:szCs w:val="21"/>
        </w:rPr>
        <w:t xml:space="preserve"> </w:t>
      </w:r>
      <w:r w:rsidR="002E34E8">
        <w:rPr>
          <w:rFonts w:ascii="Roboto Slab" w:hAnsi="Roboto Slab"/>
          <w:noProof/>
          <w:color w:val="5B5B5B"/>
          <w:sz w:val="21"/>
          <w:szCs w:val="21"/>
        </w:rPr>
        <w:drawing>
          <wp:inline distT="0" distB="0" distL="0" distR="0">
            <wp:extent cx="5935995" cy="3898797"/>
            <wp:effectExtent l="19050" t="0" r="76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4E8" w:rsidRDefault="002E34E8">
      <w:pPr>
        <w:rPr>
          <w:rFonts w:ascii="Roboto Slab" w:hAnsi="Roboto Slab"/>
          <w:color w:val="5B5B5B"/>
          <w:sz w:val="21"/>
          <w:szCs w:val="21"/>
        </w:rPr>
      </w:pPr>
      <w:r>
        <w:rPr>
          <w:rFonts w:ascii="Roboto Slab" w:hAnsi="Roboto Slab"/>
          <w:color w:val="5B5B5B"/>
          <w:sz w:val="21"/>
          <w:szCs w:val="21"/>
        </w:rPr>
        <w:t>Версия плана закупок в ЕИС</w:t>
      </w:r>
    </w:p>
    <w:p w:rsidR="002E34E8" w:rsidRDefault="0090113A">
      <w:r>
        <w:rPr>
          <w:noProof/>
        </w:rPr>
        <w:drawing>
          <wp:inline distT="0" distB="0" distL="0" distR="0">
            <wp:extent cx="5937900" cy="3966073"/>
            <wp:effectExtent l="19050" t="0" r="570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13A" w:rsidRDefault="0090113A">
      <w:pPr>
        <w:rPr>
          <w:rFonts w:ascii="Times New Roman" w:hAnsi="Times New Roman" w:cs="Times New Roman"/>
          <w:sz w:val="24"/>
          <w:szCs w:val="24"/>
        </w:rPr>
      </w:pPr>
    </w:p>
    <w:p w:rsidR="0090113A" w:rsidRDefault="0090113A">
      <w:pPr>
        <w:rPr>
          <w:rFonts w:ascii="Times New Roman" w:hAnsi="Times New Roman" w:cs="Times New Roman"/>
          <w:sz w:val="24"/>
          <w:szCs w:val="24"/>
        </w:rPr>
      </w:pPr>
    </w:p>
    <w:p w:rsidR="0090113A" w:rsidRDefault="0090113A">
      <w:pPr>
        <w:rPr>
          <w:rFonts w:ascii="Times New Roman" w:hAnsi="Times New Roman" w:cs="Times New Roman"/>
          <w:sz w:val="24"/>
          <w:szCs w:val="24"/>
        </w:rPr>
      </w:pPr>
    </w:p>
    <w:p w:rsidR="0090113A" w:rsidRDefault="0090113A">
      <w:pPr>
        <w:rPr>
          <w:rFonts w:ascii="Times New Roman" w:hAnsi="Times New Roman" w:cs="Times New Roman"/>
          <w:sz w:val="24"/>
          <w:szCs w:val="24"/>
        </w:rPr>
      </w:pPr>
    </w:p>
    <w:p w:rsidR="0090113A" w:rsidRPr="0090113A" w:rsidRDefault="0090113A">
      <w:pPr>
        <w:rPr>
          <w:rFonts w:ascii="Times New Roman" w:hAnsi="Times New Roman" w:cs="Times New Roman"/>
          <w:sz w:val="24"/>
          <w:szCs w:val="24"/>
        </w:rPr>
      </w:pPr>
      <w:r w:rsidRPr="0090113A">
        <w:rPr>
          <w:rFonts w:ascii="Times New Roman" w:hAnsi="Times New Roman" w:cs="Times New Roman"/>
          <w:sz w:val="24"/>
          <w:szCs w:val="24"/>
        </w:rPr>
        <w:t>Позиция в плане закупок 183344101706734410100100600004299000 сумма 1 354 407,81</w:t>
      </w:r>
    </w:p>
    <w:p w:rsidR="0090113A" w:rsidRDefault="0090113A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37901" cy="4131325"/>
            <wp:effectExtent l="19050" t="0" r="5699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13A" w:rsidRDefault="0090113A" w:rsidP="0090113A">
      <w:pPr>
        <w:rPr>
          <w:rFonts w:ascii="Tahoma" w:hAnsi="Tahoma" w:cs="Tahoma"/>
        </w:rPr>
      </w:pPr>
      <w:r>
        <w:rPr>
          <w:rFonts w:ascii="Tahoma" w:hAnsi="Tahoma" w:cs="Tahoma"/>
        </w:rPr>
        <w:t>Позиция в плане закупок 183344101706734410100100590004299000 сумма 1 150 945,55</w:t>
      </w:r>
    </w:p>
    <w:p w:rsidR="0090113A" w:rsidRDefault="0090113A" w:rsidP="0090113A">
      <w:r>
        <w:rPr>
          <w:noProof/>
        </w:rPr>
        <w:drawing>
          <wp:inline distT="0" distB="0" distL="0" distR="0">
            <wp:extent cx="5937901" cy="4461831"/>
            <wp:effectExtent l="19050" t="0" r="5699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3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13A" w:rsidSect="0090113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E40D5"/>
    <w:rsid w:val="002E34E8"/>
    <w:rsid w:val="0090113A"/>
    <w:rsid w:val="00EE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dcterms:created xsi:type="dcterms:W3CDTF">2018-08-09T04:47:00Z</dcterms:created>
  <dcterms:modified xsi:type="dcterms:W3CDTF">2018-08-09T04:47:00Z</dcterms:modified>
</cp:coreProperties>
</file>